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 xml:space="preserve">Calculation </w:t>
      </w:r>
      <w:proofErr w:type="gramStart"/>
      <w:r w:rsidRPr="00030FE2">
        <w:rPr>
          <w:rFonts w:ascii="Times New Roman" w:hAnsi="Times New Roman" w:cs="Times New Roman"/>
        </w:rPr>
        <w:t>With</w:t>
      </w:r>
      <w:proofErr w:type="gramEnd"/>
      <w:r w:rsidRPr="00030FE2">
        <w:rPr>
          <w:rFonts w:ascii="Times New Roman" w:hAnsi="Times New Roman" w:cs="Times New Roman"/>
        </w:rPr>
        <w:t xml:space="preserve"> Formula</w:t>
      </w:r>
    </w:p>
    <w:p w:rsidR="003B3889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>Calculating Simple Interest</w:t>
      </w:r>
    </w:p>
    <w:p w:rsidR="00A7781E" w:rsidRPr="00030FE2" w:rsidRDefault="00030FE2" w:rsidP="00030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 xml:space="preserve">Formula </w:t>
      </w:r>
      <w:proofErr w:type="gramStart"/>
      <w:r w:rsidRPr="00030FE2">
        <w:rPr>
          <w:rFonts w:ascii="Times New Roman" w:hAnsi="Times New Roman" w:cs="Times New Roman"/>
        </w:rPr>
        <w:t>For</w:t>
      </w:r>
      <w:proofErr w:type="gramEnd"/>
      <w:r w:rsidRPr="00030FE2">
        <w:rPr>
          <w:rFonts w:ascii="Times New Roman" w:hAnsi="Times New Roman" w:cs="Times New Roman"/>
        </w:rPr>
        <w:t xml:space="preserve"> Future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>Value (Fv)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proofErr w:type="gramStart"/>
      <w:r w:rsidRPr="00030FE2">
        <w:rPr>
          <w:rFonts w:ascii="Times New Roman" w:hAnsi="Times New Roman" w:cs="Times New Roman"/>
        </w:rPr>
        <w:t>Present Value Formula.</w:t>
      </w:r>
      <w:proofErr w:type="gramEnd"/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Future Value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An Annuity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Calculation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Multi Period Perpetuity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Calculation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Growing Perpetuity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All Ratio Analysis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Computation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Indifference Point Between The Plans.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Working Capital Based On Operating Cycle</w:t>
      </w:r>
    </w:p>
    <w:p w:rsidR="00A7781E" w:rsidRPr="00030FE2" w:rsidRDefault="00030FE2" w:rsidP="00030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Estimate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Amount Of Different Components Of Current Assets And Current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Liabilities</w:t>
      </w:r>
    </w:p>
    <w:p w:rsidR="00A7781E" w:rsidRPr="00030FE2" w:rsidRDefault="00030FE2" w:rsidP="00030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</w:rPr>
      </w:pPr>
      <w:proofErr w:type="gramStart"/>
      <w:r w:rsidRPr="00030FE2">
        <w:rPr>
          <w:rFonts w:ascii="Times New Roman" w:hAnsi="Times New Roman" w:cs="Times New Roman"/>
          <w:bCs/>
          <w:iCs/>
        </w:rPr>
        <w:t>1.Raw</w:t>
      </w:r>
      <w:proofErr w:type="gramEnd"/>
      <w:r w:rsidRPr="00030FE2">
        <w:rPr>
          <w:rFonts w:ascii="Times New Roman" w:hAnsi="Times New Roman" w:cs="Times New Roman"/>
          <w:bCs/>
          <w:iCs/>
        </w:rPr>
        <w:t xml:space="preserve"> Materials Inventory</w:t>
      </w:r>
    </w:p>
    <w:p w:rsidR="00A7781E" w:rsidRPr="00030FE2" w:rsidRDefault="00030FE2" w:rsidP="00030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  <w:bCs/>
          <w:iCs/>
        </w:rPr>
        <w:t>(Ii) Work-In-Progress Inventory</w:t>
      </w:r>
      <w:proofErr w:type="gramStart"/>
      <w:r w:rsidRPr="00030FE2">
        <w:rPr>
          <w:rFonts w:ascii="Times New Roman" w:hAnsi="Times New Roman" w:cs="Times New Roman"/>
          <w:bCs/>
          <w:iCs/>
        </w:rPr>
        <w:t xml:space="preserve">: </w:t>
      </w:r>
      <w:r w:rsidRPr="00030FE2">
        <w:rPr>
          <w:rFonts w:ascii="Times New Roman" w:hAnsi="Times New Roman" w:cs="Times New Roman"/>
        </w:rPr>
        <w:t>.</w:t>
      </w:r>
      <w:proofErr w:type="gramEnd"/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  <w:iCs/>
        </w:rPr>
      </w:pPr>
      <w:r w:rsidRPr="00030FE2">
        <w:rPr>
          <w:rFonts w:ascii="Times New Roman" w:hAnsi="Times New Roman" w:cs="Times New Roman"/>
          <w:bCs/>
          <w:iCs/>
        </w:rPr>
        <w:t>(Iii) Finished Goods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  <w:iCs/>
        </w:rPr>
      </w:pPr>
      <w:proofErr w:type="gramStart"/>
      <w:r w:rsidRPr="00030FE2">
        <w:rPr>
          <w:rFonts w:ascii="Times New Roman" w:hAnsi="Times New Roman" w:cs="Times New Roman"/>
          <w:bCs/>
          <w:iCs/>
        </w:rPr>
        <w:t>(Iv) Debtors</w:t>
      </w:r>
      <w:proofErr w:type="gramEnd"/>
      <w:r w:rsidRPr="00030FE2">
        <w:rPr>
          <w:rFonts w:ascii="Times New Roman" w:hAnsi="Times New Roman" w:cs="Times New Roman"/>
          <w:bCs/>
        </w:rPr>
        <w:t>: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>The Formula For Determining Optimum Cash Balance Is:</w:t>
      </w:r>
    </w:p>
    <w:p w:rsidR="00A7781E" w:rsidRPr="00030FE2" w:rsidRDefault="00A7781E" w:rsidP="00030FE2">
      <w:pPr>
        <w:spacing w:line="240" w:lineRule="auto"/>
        <w:rPr>
          <w:rFonts w:ascii="Times New Roman" w:hAnsi="Times New Roman" w:cs="Times New Roman"/>
        </w:rPr>
      </w:pP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Computation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Cost Of Payables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 xml:space="preserve">Using Ezra Solomon’s Symbols </w:t>
      </w:r>
      <w:proofErr w:type="gramStart"/>
      <w:r w:rsidRPr="00030FE2">
        <w:rPr>
          <w:rFonts w:ascii="Times New Roman" w:hAnsi="Times New Roman" w:cs="Times New Roman"/>
        </w:rPr>
        <w:t>And</w:t>
      </w:r>
      <w:proofErr w:type="gramEnd"/>
      <w:r w:rsidRPr="00030FE2">
        <w:rPr>
          <w:rFonts w:ascii="Times New Roman" w:hAnsi="Times New Roman" w:cs="Times New Roman"/>
        </w:rPr>
        <w:t xml:space="preserve"> Methods, The Net Present Worth Can Be Calculated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Calculation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Return On Equity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All </w:t>
      </w:r>
      <w:proofErr w:type="gramStart"/>
      <w:r w:rsidRPr="00030FE2">
        <w:rPr>
          <w:rFonts w:ascii="Times New Roman" w:hAnsi="Times New Roman" w:cs="Times New Roman"/>
          <w:bCs/>
        </w:rPr>
        <w:t>Ratio</w:t>
      </w:r>
      <w:proofErr w:type="gramEnd"/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Calculation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The Net Cash Provided Or Used By Investing And Financing Activities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Measurement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Cost Of Capital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Cost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Preference Shares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iCs/>
        </w:rPr>
      </w:pPr>
      <w:r w:rsidRPr="00030FE2">
        <w:rPr>
          <w:rFonts w:ascii="Times New Roman" w:hAnsi="Times New Roman" w:cs="Times New Roman"/>
          <w:iCs/>
        </w:rPr>
        <w:t xml:space="preserve">Calculate </w:t>
      </w:r>
      <w:proofErr w:type="gramStart"/>
      <w:r w:rsidRPr="00030FE2">
        <w:rPr>
          <w:rFonts w:ascii="Times New Roman" w:hAnsi="Times New Roman" w:cs="Times New Roman"/>
          <w:iCs/>
        </w:rPr>
        <w:t>The</w:t>
      </w:r>
      <w:proofErr w:type="gramEnd"/>
      <w:r w:rsidRPr="00030FE2">
        <w:rPr>
          <w:rFonts w:ascii="Times New Roman" w:hAnsi="Times New Roman" w:cs="Times New Roman"/>
          <w:iCs/>
        </w:rPr>
        <w:t xml:space="preserve"> Cost Of Equity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Cost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Retained Earnings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Cost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Depreciation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1.4 Weighted Average Cost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Capital (</w:t>
      </w:r>
      <w:proofErr w:type="spellStart"/>
      <w:r w:rsidRPr="00030FE2">
        <w:rPr>
          <w:rFonts w:ascii="Times New Roman" w:hAnsi="Times New Roman" w:cs="Times New Roman"/>
          <w:bCs/>
        </w:rPr>
        <w:t>Wacc</w:t>
      </w:r>
      <w:proofErr w:type="spellEnd"/>
      <w:r w:rsidRPr="00030FE2">
        <w:rPr>
          <w:rFonts w:ascii="Times New Roman" w:hAnsi="Times New Roman" w:cs="Times New Roman"/>
          <w:bCs/>
        </w:rPr>
        <w:t>)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lastRenderedPageBreak/>
        <w:t xml:space="preserve">Marginal Cost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Capital</w:t>
      </w:r>
    </w:p>
    <w:p w:rsidR="00A7781E" w:rsidRPr="00030FE2" w:rsidRDefault="00030FE2" w:rsidP="00030FE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030FE2">
        <w:rPr>
          <w:rFonts w:ascii="Times New Roman" w:hAnsi="Times New Roman" w:cs="Times New Roman"/>
          <w:iCs/>
        </w:rPr>
        <w:t>Calculate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iCs/>
        </w:rPr>
      </w:pPr>
      <w:r w:rsidRPr="00030FE2">
        <w:rPr>
          <w:rFonts w:ascii="Times New Roman" w:hAnsi="Times New Roman" w:cs="Times New Roman"/>
          <w:iCs/>
        </w:rPr>
        <w:t xml:space="preserve">The Indifference Point </w:t>
      </w:r>
      <w:proofErr w:type="gramStart"/>
      <w:r w:rsidRPr="00030FE2">
        <w:rPr>
          <w:rFonts w:ascii="Times New Roman" w:hAnsi="Times New Roman" w:cs="Times New Roman"/>
          <w:iCs/>
        </w:rPr>
        <w:t>Between</w:t>
      </w:r>
      <w:proofErr w:type="gramEnd"/>
      <w:r w:rsidRPr="00030FE2">
        <w:rPr>
          <w:rFonts w:ascii="Times New Roman" w:hAnsi="Times New Roman" w:cs="Times New Roman"/>
          <w:iCs/>
        </w:rPr>
        <w:t xml:space="preserve"> The Two Alternative Methods Of Financing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Calculation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Financial Break-Even Point.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Computation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Indifference Point Between The Plans.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iCs/>
        </w:rPr>
      </w:pPr>
      <w:r w:rsidRPr="00030FE2">
        <w:rPr>
          <w:rFonts w:ascii="Times New Roman" w:hAnsi="Times New Roman" w:cs="Times New Roman"/>
          <w:iCs/>
        </w:rPr>
        <w:t>Calculate Earnings Available For Equity And Debt For Both The Firms.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iCs/>
        </w:rPr>
      </w:pPr>
      <w:r w:rsidRPr="00030FE2">
        <w:rPr>
          <w:rFonts w:ascii="Times New Roman" w:hAnsi="Times New Roman" w:cs="Times New Roman"/>
          <w:iCs/>
        </w:rPr>
        <w:t>Calculate Operating Leverage.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Financial Leverage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Initial Cash Outflow: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B) Interim Incremental Cash Flows: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C) Terminal-Year Incremental Net Cash Flow: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7.5 Desirability Factor/Profitability Index/Present Value Index Method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Calculating </w:t>
      </w:r>
      <w:proofErr w:type="spellStart"/>
      <w:r w:rsidRPr="00030FE2">
        <w:rPr>
          <w:rFonts w:ascii="Times New Roman" w:hAnsi="Times New Roman" w:cs="Times New Roman"/>
          <w:bCs/>
        </w:rPr>
        <w:t>Irr</w:t>
      </w:r>
      <w:proofErr w:type="spellEnd"/>
      <w:r w:rsidRPr="00030FE2">
        <w:rPr>
          <w:rFonts w:ascii="Times New Roman" w:hAnsi="Times New Roman" w:cs="Times New Roman"/>
          <w:bCs/>
        </w:rPr>
        <w:t>: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proofErr w:type="spellStart"/>
      <w:r w:rsidRPr="00030FE2">
        <w:rPr>
          <w:rFonts w:ascii="Times New Roman" w:hAnsi="Times New Roman" w:cs="Times New Roman"/>
          <w:bCs/>
        </w:rPr>
        <w:t>Npv</w:t>
      </w:r>
      <w:proofErr w:type="spellEnd"/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7.10 Discounted Pay Back Period Method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Operating </w:t>
      </w:r>
      <w:proofErr w:type="gramStart"/>
      <w:r w:rsidRPr="00030FE2">
        <w:rPr>
          <w:rFonts w:ascii="Times New Roman" w:hAnsi="Times New Roman" w:cs="Times New Roman"/>
          <w:bCs/>
        </w:rPr>
        <w:t>Or</w:t>
      </w:r>
      <w:proofErr w:type="gramEnd"/>
      <w:r w:rsidRPr="00030FE2">
        <w:rPr>
          <w:rFonts w:ascii="Times New Roman" w:hAnsi="Times New Roman" w:cs="Times New Roman"/>
          <w:bCs/>
        </w:rPr>
        <w:t xml:space="preserve"> Working Capital Cycle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 xml:space="preserve">Calculated For Different Types </w:t>
      </w:r>
      <w:proofErr w:type="gramStart"/>
      <w:r w:rsidRPr="00030FE2">
        <w:rPr>
          <w:rFonts w:ascii="Times New Roman" w:hAnsi="Times New Roman" w:cs="Times New Roman"/>
        </w:rPr>
        <w:t>Of</w:t>
      </w:r>
      <w:proofErr w:type="gramEnd"/>
      <w:r w:rsidRPr="00030FE2">
        <w:rPr>
          <w:rFonts w:ascii="Times New Roman" w:hAnsi="Times New Roman" w:cs="Times New Roman"/>
        </w:rPr>
        <w:t xml:space="preserve"> Overheads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 xml:space="preserve">Calculate </w:t>
      </w:r>
      <w:proofErr w:type="gramStart"/>
      <w:r w:rsidRPr="00030FE2">
        <w:rPr>
          <w:rFonts w:ascii="Times New Roman" w:hAnsi="Times New Roman" w:cs="Times New Roman"/>
        </w:rPr>
        <w:t>The</w:t>
      </w:r>
      <w:proofErr w:type="gramEnd"/>
      <w:r w:rsidRPr="00030FE2">
        <w:rPr>
          <w:rFonts w:ascii="Times New Roman" w:hAnsi="Times New Roman" w:cs="Times New Roman"/>
        </w:rPr>
        <w:t xml:space="preserve"> Working Capital Requirements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Methods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Cash Flow Budgeting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iCs/>
        </w:rPr>
      </w:pPr>
      <w:r w:rsidRPr="00030FE2">
        <w:rPr>
          <w:rFonts w:ascii="Times New Roman" w:hAnsi="Times New Roman" w:cs="Times New Roman"/>
          <w:iCs/>
        </w:rPr>
        <w:t>Calculate The Economic Order Quantity.</w:t>
      </w:r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proofErr w:type="gramStart"/>
      <w:r w:rsidRPr="00030FE2">
        <w:rPr>
          <w:rFonts w:ascii="Times New Roman" w:hAnsi="Times New Roman" w:cs="Times New Roman"/>
        </w:rPr>
        <w:t>Calculated On The Amount Of Bad Debts Also.</w:t>
      </w:r>
      <w:proofErr w:type="gramEnd"/>
    </w:p>
    <w:p w:rsidR="00A7781E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 xml:space="preserve">Computation </w:t>
      </w:r>
      <w:proofErr w:type="gramStart"/>
      <w:r w:rsidRPr="00030FE2">
        <w:rPr>
          <w:rFonts w:ascii="Times New Roman" w:hAnsi="Times New Roman" w:cs="Times New Roman"/>
          <w:bCs/>
        </w:rPr>
        <w:t>Of</w:t>
      </w:r>
      <w:proofErr w:type="gramEnd"/>
      <w:r w:rsidRPr="00030FE2">
        <w:rPr>
          <w:rFonts w:ascii="Times New Roman" w:hAnsi="Times New Roman" w:cs="Times New Roman"/>
          <w:bCs/>
        </w:rPr>
        <w:t xml:space="preserve"> Cost Of Payables</w:t>
      </w:r>
    </w:p>
    <w:p w:rsidR="00030FE2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  <w:bCs/>
        </w:rPr>
        <w:t>Calculating Cash Flows</w:t>
      </w:r>
    </w:p>
    <w:p w:rsidR="00030FE2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 xml:space="preserve">Calculating </w:t>
      </w:r>
      <w:proofErr w:type="gramStart"/>
      <w:r w:rsidRPr="00030FE2">
        <w:rPr>
          <w:rFonts w:ascii="Times New Roman" w:hAnsi="Times New Roman" w:cs="Times New Roman"/>
        </w:rPr>
        <w:t>The</w:t>
      </w:r>
      <w:proofErr w:type="gramEnd"/>
      <w:r w:rsidRPr="00030FE2">
        <w:rPr>
          <w:rFonts w:ascii="Times New Roman" w:hAnsi="Times New Roman" w:cs="Times New Roman"/>
        </w:rPr>
        <w:t xml:space="preserve"> Payback Period</w:t>
      </w:r>
    </w:p>
    <w:p w:rsidR="00030FE2" w:rsidRPr="00030FE2" w:rsidRDefault="00030FE2" w:rsidP="00030FE2">
      <w:pPr>
        <w:spacing w:line="240" w:lineRule="auto"/>
        <w:rPr>
          <w:rFonts w:ascii="Times New Roman" w:hAnsi="Times New Roman" w:cs="Times New Roman"/>
        </w:rPr>
      </w:pPr>
      <w:r w:rsidRPr="00030FE2">
        <w:rPr>
          <w:rFonts w:ascii="Times New Roman" w:hAnsi="Times New Roman" w:cs="Times New Roman"/>
        </w:rPr>
        <w:t xml:space="preserve">Calculating </w:t>
      </w:r>
      <w:proofErr w:type="gramStart"/>
      <w:r w:rsidRPr="00030FE2">
        <w:rPr>
          <w:rFonts w:ascii="Times New Roman" w:hAnsi="Times New Roman" w:cs="Times New Roman"/>
        </w:rPr>
        <w:t>The</w:t>
      </w:r>
      <w:proofErr w:type="gramEnd"/>
      <w:r w:rsidRPr="00030FE2">
        <w:rPr>
          <w:rFonts w:ascii="Times New Roman" w:hAnsi="Times New Roman" w:cs="Times New Roman"/>
        </w:rPr>
        <w:t xml:space="preserve"> </w:t>
      </w:r>
      <w:proofErr w:type="spellStart"/>
      <w:r w:rsidRPr="00030FE2">
        <w:rPr>
          <w:rFonts w:ascii="Times New Roman" w:hAnsi="Times New Roman" w:cs="Times New Roman"/>
        </w:rPr>
        <w:t>Npv</w:t>
      </w:r>
      <w:proofErr w:type="spellEnd"/>
    </w:p>
    <w:p w:rsidR="00030FE2" w:rsidRPr="00030FE2" w:rsidRDefault="00030FE2" w:rsidP="00030FE2">
      <w:pPr>
        <w:spacing w:line="240" w:lineRule="auto"/>
        <w:rPr>
          <w:rFonts w:ascii="Times New Roman" w:hAnsi="Times New Roman" w:cs="Times New Roman"/>
          <w:bCs/>
        </w:rPr>
      </w:pPr>
      <w:r w:rsidRPr="00030FE2">
        <w:rPr>
          <w:rFonts w:ascii="Times New Roman" w:hAnsi="Times New Roman" w:cs="Times New Roman"/>
        </w:rPr>
        <w:t xml:space="preserve">Calculating </w:t>
      </w:r>
      <w:proofErr w:type="gramStart"/>
      <w:r w:rsidRPr="00030FE2">
        <w:rPr>
          <w:rFonts w:ascii="Times New Roman" w:hAnsi="Times New Roman" w:cs="Times New Roman"/>
        </w:rPr>
        <w:t>The</w:t>
      </w:r>
      <w:proofErr w:type="gramEnd"/>
      <w:r w:rsidRPr="00030FE2">
        <w:rPr>
          <w:rFonts w:ascii="Times New Roman" w:hAnsi="Times New Roman" w:cs="Times New Roman"/>
        </w:rPr>
        <w:t xml:space="preserve"> </w:t>
      </w:r>
      <w:proofErr w:type="spellStart"/>
      <w:r w:rsidRPr="00030FE2">
        <w:rPr>
          <w:rFonts w:ascii="Times New Roman" w:hAnsi="Times New Roman" w:cs="Times New Roman"/>
        </w:rPr>
        <w:t>Irr</w:t>
      </w:r>
      <w:proofErr w:type="spellEnd"/>
    </w:p>
    <w:p w:rsidR="00A7781E" w:rsidRPr="00030FE2" w:rsidRDefault="00A7781E" w:rsidP="00030FE2">
      <w:pPr>
        <w:spacing w:line="240" w:lineRule="auto"/>
        <w:rPr>
          <w:rFonts w:ascii="Times New Roman" w:hAnsi="Times New Roman" w:cs="Times New Roman"/>
        </w:rPr>
      </w:pPr>
    </w:p>
    <w:sectPr w:rsidR="00A7781E" w:rsidRPr="00030FE2" w:rsidSect="003B38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329FF"/>
    <w:multiLevelType w:val="hybridMultilevel"/>
    <w:tmpl w:val="B56EE4B4"/>
    <w:lvl w:ilvl="0" w:tplc="5CB63CD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781E"/>
    <w:rsid w:val="00030FE2"/>
    <w:rsid w:val="003B3889"/>
    <w:rsid w:val="00A7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8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8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</cp:revision>
  <dcterms:created xsi:type="dcterms:W3CDTF">2015-07-24T16:10:00Z</dcterms:created>
  <dcterms:modified xsi:type="dcterms:W3CDTF">2015-07-24T16:35:00Z</dcterms:modified>
</cp:coreProperties>
</file>